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51FED" w14:textId="77777777" w:rsidR="00B03230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B03230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78"/>
        <w:gridCol w:w="2855"/>
        <w:gridCol w:w="1147"/>
        <w:gridCol w:w="3016"/>
      </w:tblGrid>
      <w:tr w:rsidR="000E3C0F" w14:paraId="6FADB8D4" w14:textId="77777777" w:rsidTr="003C2F61">
        <w:trPr>
          <w:trHeight w:val="855"/>
        </w:trPr>
        <w:tc>
          <w:tcPr>
            <w:tcW w:w="1295" w:type="dxa"/>
            <w:vAlign w:val="center"/>
          </w:tcPr>
          <w:p w14:paraId="5E875BC6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09D899B8" w14:textId="77777777" w:rsidR="000E3C0F" w:rsidRDefault="000E3C0F" w:rsidP="003C2F6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毛剑峰（</w:t>
            </w:r>
            <w:r>
              <w:rPr>
                <w:rFonts w:hint="eastAsia"/>
              </w:rPr>
              <w:t>Jianfeng Mao</w:t>
            </w:r>
            <w:r>
              <w:rPr>
                <w:rFonts w:hint="eastAsia"/>
              </w:rPr>
              <w:t>）</w:t>
            </w:r>
          </w:p>
        </w:tc>
        <w:tc>
          <w:tcPr>
            <w:tcW w:w="1167" w:type="dxa"/>
            <w:vAlign w:val="center"/>
          </w:tcPr>
          <w:p w14:paraId="558DD2B4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CD91955" w14:textId="77777777" w:rsidR="000E3C0F" w:rsidRDefault="000E3C0F" w:rsidP="003C2F61">
            <w:pPr>
              <w:rPr>
                <w:rFonts w:hint="eastAsia"/>
              </w:rPr>
            </w:pPr>
            <w:r>
              <w:rPr>
                <w:rFonts w:hint="eastAsia"/>
              </w:rPr>
              <w:t>副研究员</w:t>
            </w:r>
          </w:p>
        </w:tc>
      </w:tr>
      <w:tr w:rsidR="000E3C0F" w14:paraId="29C98512" w14:textId="77777777" w:rsidTr="003C2F61">
        <w:trPr>
          <w:trHeight w:val="785"/>
        </w:trPr>
        <w:tc>
          <w:tcPr>
            <w:tcW w:w="1295" w:type="dxa"/>
            <w:vAlign w:val="center"/>
          </w:tcPr>
          <w:p w14:paraId="76988CE1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55619B48" w14:textId="77777777" w:rsidR="000E3C0F" w:rsidRDefault="000E3C0F" w:rsidP="003C2F6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机械工程学院</w:t>
            </w:r>
          </w:p>
        </w:tc>
        <w:tc>
          <w:tcPr>
            <w:tcW w:w="1167" w:type="dxa"/>
            <w:vAlign w:val="center"/>
          </w:tcPr>
          <w:p w14:paraId="1C8F09A0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36710B41" w14:textId="77777777" w:rsidR="000E3C0F" w:rsidRDefault="000E3C0F" w:rsidP="003C2F61">
            <w:pPr>
              <w:rPr>
                <w:rFonts w:hint="eastAsia"/>
              </w:rPr>
            </w:pPr>
            <w:r>
              <w:rPr>
                <w:rFonts w:hint="eastAsia"/>
              </w:rPr>
              <w:t>maojianfeng@zjut.edu.cn</w:t>
            </w:r>
          </w:p>
        </w:tc>
      </w:tr>
      <w:tr w:rsidR="000E3C0F" w14:paraId="191B1CD4" w14:textId="77777777" w:rsidTr="003C2F61">
        <w:trPr>
          <w:trHeight w:val="1435"/>
        </w:trPr>
        <w:tc>
          <w:tcPr>
            <w:tcW w:w="1295" w:type="dxa"/>
            <w:vAlign w:val="center"/>
          </w:tcPr>
          <w:p w14:paraId="3302CFD1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0DEB5B52" w14:textId="77777777" w:rsidR="000E3C0F" w:rsidRDefault="000E3C0F" w:rsidP="003C2F61">
            <w:pPr>
              <w:jc w:val="center"/>
            </w:pPr>
            <w:r w:rsidRPr="00D509FD">
              <w:t>结构完整性技术；超高压泵、阀技术；新能源电机及控制器技术</w:t>
            </w:r>
          </w:p>
        </w:tc>
      </w:tr>
      <w:tr w:rsidR="000E3C0F" w14:paraId="7A016DA7" w14:textId="77777777" w:rsidTr="003C2F61">
        <w:trPr>
          <w:trHeight w:val="6181"/>
        </w:trPr>
        <w:tc>
          <w:tcPr>
            <w:tcW w:w="1295" w:type="dxa"/>
            <w:vAlign w:val="center"/>
          </w:tcPr>
          <w:p w14:paraId="402DA1CB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31A4CC1A" w14:textId="77777777" w:rsidR="000E3C0F" w:rsidRDefault="000E3C0F" w:rsidP="003C2F61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44B29AC3" w14:textId="32E9C6AF" w:rsidR="000E3C0F" w:rsidRPr="000E3C0F" w:rsidRDefault="000E3C0F" w:rsidP="003C2F61">
            <w:pPr>
              <w:rPr>
                <w:rFonts w:hint="eastAsia"/>
                <w:sz w:val="18"/>
                <w:szCs w:val="18"/>
              </w:rPr>
            </w:pPr>
            <w:r w:rsidRPr="000E3C0F">
              <w:rPr>
                <w:rFonts w:hint="eastAsia"/>
                <w:sz w:val="18"/>
                <w:szCs w:val="18"/>
              </w:rPr>
              <w:t>(1)</w:t>
            </w:r>
            <w:r w:rsidRPr="000E3C0F">
              <w:rPr>
                <w:rFonts w:hint="eastAsia"/>
                <w:sz w:val="18"/>
                <w:szCs w:val="18"/>
              </w:rPr>
              <w:t>在项目方面，主持了多项科研项目，包括国家自然科学基金项目面上、青年项目，国家重点研发计划子课题，国家科技重大专项子课题，浙江省自然科学基金项目，重大横向项目等</w:t>
            </w:r>
            <w:r w:rsidRPr="000E3C0F">
              <w:rPr>
                <w:rFonts w:hint="eastAsia"/>
                <w:sz w:val="18"/>
                <w:szCs w:val="18"/>
              </w:rPr>
              <w:t xml:space="preserve"> 10</w:t>
            </w:r>
            <w:r w:rsidRPr="000E3C0F">
              <w:rPr>
                <w:rFonts w:hint="eastAsia"/>
                <w:sz w:val="18"/>
                <w:szCs w:val="18"/>
              </w:rPr>
              <w:t>余项。</w:t>
            </w:r>
          </w:p>
          <w:p w14:paraId="12E80249" w14:textId="002BA558" w:rsidR="000E3C0F" w:rsidRPr="000E3C0F" w:rsidRDefault="000E3C0F" w:rsidP="003C2F61">
            <w:pPr>
              <w:rPr>
                <w:rFonts w:hint="eastAsia"/>
                <w:sz w:val="18"/>
                <w:szCs w:val="18"/>
              </w:rPr>
            </w:pPr>
            <w:r w:rsidRPr="000E3C0F">
              <w:rPr>
                <w:rFonts w:hint="eastAsia"/>
                <w:sz w:val="18"/>
                <w:szCs w:val="18"/>
              </w:rPr>
              <w:t>(2)</w:t>
            </w:r>
            <w:r w:rsidRPr="000E3C0F">
              <w:rPr>
                <w:rFonts w:hint="eastAsia"/>
                <w:sz w:val="18"/>
                <w:szCs w:val="18"/>
              </w:rPr>
              <w:t>在论文方面，在《</w:t>
            </w:r>
            <w:r w:rsidRPr="000E3C0F">
              <w:rPr>
                <w:rFonts w:hint="eastAsia"/>
                <w:sz w:val="18"/>
                <w:szCs w:val="18"/>
              </w:rPr>
              <w:t>Int.J.Fatigue</w:t>
            </w:r>
            <w:r w:rsidRPr="000E3C0F">
              <w:rPr>
                <w:rFonts w:hint="eastAsia"/>
                <w:sz w:val="18"/>
                <w:szCs w:val="18"/>
              </w:rPr>
              <w:t>》</w:t>
            </w:r>
            <w:r w:rsidRPr="000E3C0F">
              <w:rPr>
                <w:rFonts w:hint="eastAsia"/>
                <w:sz w:val="18"/>
                <w:szCs w:val="18"/>
              </w:rPr>
              <w:t>,</w:t>
            </w:r>
            <w:r w:rsidRPr="000E3C0F">
              <w:rPr>
                <w:rFonts w:hint="eastAsia"/>
                <w:sz w:val="18"/>
                <w:szCs w:val="18"/>
              </w:rPr>
              <w:t>《</w:t>
            </w:r>
            <w:r w:rsidRPr="000E3C0F">
              <w:rPr>
                <w:rFonts w:hint="eastAsia"/>
                <w:sz w:val="18"/>
                <w:szCs w:val="18"/>
              </w:rPr>
              <w:t>J.Mater.Eng.Perform.</w:t>
            </w:r>
            <w:r w:rsidRPr="000E3C0F">
              <w:rPr>
                <w:rFonts w:hint="eastAsia"/>
                <w:sz w:val="18"/>
                <w:szCs w:val="18"/>
              </w:rPr>
              <w:t>》</w:t>
            </w:r>
            <w:r w:rsidRPr="000E3C0F">
              <w:rPr>
                <w:rFonts w:hint="eastAsia"/>
                <w:sz w:val="18"/>
                <w:szCs w:val="18"/>
              </w:rPr>
              <w:t>,</w:t>
            </w:r>
            <w:r w:rsidRPr="000E3C0F">
              <w:rPr>
                <w:rFonts w:hint="eastAsia"/>
                <w:sz w:val="18"/>
                <w:szCs w:val="18"/>
              </w:rPr>
              <w:t>《</w:t>
            </w:r>
            <w:r w:rsidRPr="000E3C0F">
              <w:rPr>
                <w:rFonts w:hint="eastAsia"/>
                <w:sz w:val="18"/>
                <w:szCs w:val="18"/>
              </w:rPr>
              <w:t>Int.J.Mech.Sci.</w:t>
            </w:r>
            <w:r w:rsidRPr="000E3C0F">
              <w:rPr>
                <w:rFonts w:hint="eastAsia"/>
                <w:sz w:val="18"/>
                <w:szCs w:val="18"/>
              </w:rPr>
              <w:t>》《</w:t>
            </w:r>
            <w:r w:rsidRPr="000E3C0F">
              <w:rPr>
                <w:rFonts w:hint="eastAsia"/>
                <w:sz w:val="18"/>
                <w:szCs w:val="18"/>
              </w:rPr>
              <w:t>, Int.J.Pres.Ves.Pip.</w:t>
            </w:r>
            <w:r w:rsidRPr="000E3C0F">
              <w:rPr>
                <w:rFonts w:hint="eastAsia"/>
                <w:sz w:val="18"/>
                <w:szCs w:val="18"/>
              </w:rPr>
              <w:t>》《</w:t>
            </w:r>
            <w:r w:rsidRPr="000E3C0F">
              <w:rPr>
                <w:rFonts w:hint="eastAsia"/>
                <w:sz w:val="18"/>
                <w:szCs w:val="18"/>
              </w:rPr>
              <w:t>, Nucl.Eng.Des.</w:t>
            </w:r>
            <w:r w:rsidRPr="000E3C0F">
              <w:rPr>
                <w:rFonts w:hint="eastAsia"/>
                <w:sz w:val="18"/>
                <w:szCs w:val="18"/>
              </w:rPr>
              <w:t>》《</w:t>
            </w:r>
            <w:r w:rsidRPr="000E3C0F">
              <w:rPr>
                <w:rFonts w:hint="eastAsia"/>
                <w:sz w:val="18"/>
                <w:szCs w:val="18"/>
              </w:rPr>
              <w:t>Eng.Fail. Fail.</w:t>
            </w:r>
            <w:r w:rsidRPr="000E3C0F">
              <w:rPr>
                <w:rFonts w:hint="eastAsia"/>
                <w:sz w:val="18"/>
                <w:szCs w:val="18"/>
              </w:rPr>
              <w:t>》《</w:t>
            </w:r>
            <w:r w:rsidRPr="000E3C0F">
              <w:rPr>
                <w:rFonts w:hint="eastAsia"/>
                <w:sz w:val="18"/>
                <w:szCs w:val="18"/>
              </w:rPr>
              <w:t>, Mech.Res.Comm.</w:t>
            </w:r>
            <w:r w:rsidRPr="000E3C0F">
              <w:rPr>
                <w:rFonts w:hint="eastAsia"/>
                <w:sz w:val="18"/>
                <w:szCs w:val="18"/>
              </w:rPr>
              <w:t>》</w:t>
            </w:r>
            <w:r w:rsidRPr="000E3C0F">
              <w:rPr>
                <w:rFonts w:hint="eastAsia"/>
                <w:sz w:val="18"/>
                <w:szCs w:val="18"/>
              </w:rPr>
              <w:t>,</w:t>
            </w:r>
            <w:r w:rsidRPr="000E3C0F">
              <w:rPr>
                <w:rFonts w:hint="eastAsia"/>
                <w:sz w:val="18"/>
                <w:szCs w:val="18"/>
              </w:rPr>
              <w:t>《</w:t>
            </w:r>
            <w:r w:rsidRPr="000E3C0F">
              <w:rPr>
                <w:rFonts w:hint="eastAsia"/>
                <w:sz w:val="18"/>
                <w:szCs w:val="18"/>
              </w:rPr>
              <w:t>ASME.J.Eng. Gas Turb. Pow.</w:t>
            </w:r>
            <w:r w:rsidRPr="000E3C0F">
              <w:rPr>
                <w:rFonts w:hint="eastAsia"/>
                <w:sz w:val="18"/>
                <w:szCs w:val="18"/>
              </w:rPr>
              <w:t>》</w:t>
            </w:r>
            <w:r w:rsidRPr="000E3C0F">
              <w:rPr>
                <w:rFonts w:hint="eastAsia"/>
                <w:sz w:val="18"/>
                <w:szCs w:val="18"/>
              </w:rPr>
              <w:t>,</w:t>
            </w:r>
            <w:r w:rsidRPr="000E3C0F">
              <w:rPr>
                <w:rFonts w:hint="eastAsia"/>
                <w:sz w:val="18"/>
                <w:szCs w:val="18"/>
              </w:rPr>
              <w:t>《</w:t>
            </w:r>
            <w:r w:rsidRPr="000E3C0F">
              <w:rPr>
                <w:rFonts w:hint="eastAsia"/>
                <w:sz w:val="18"/>
                <w:szCs w:val="18"/>
              </w:rPr>
              <w:t>ASME J.Pres.Ves.Tech.</w:t>
            </w:r>
            <w:r w:rsidRPr="000E3C0F">
              <w:rPr>
                <w:rFonts w:hint="eastAsia"/>
                <w:sz w:val="18"/>
                <w:szCs w:val="18"/>
              </w:rPr>
              <w:t>》</w:t>
            </w:r>
            <w:r w:rsidRPr="000E3C0F">
              <w:rPr>
                <w:rFonts w:hint="eastAsia"/>
                <w:sz w:val="18"/>
                <w:szCs w:val="18"/>
              </w:rPr>
              <w:t>,</w:t>
            </w:r>
            <w:r w:rsidRPr="000E3C0F">
              <w:rPr>
                <w:rFonts w:hint="eastAsia"/>
                <w:sz w:val="18"/>
                <w:szCs w:val="18"/>
              </w:rPr>
              <w:t>《中国电机工程学报》、《机械工程学报》、《动力工程学报》等期刊上发表</w:t>
            </w:r>
            <w:r w:rsidRPr="000E3C0F">
              <w:rPr>
                <w:rFonts w:hint="eastAsia"/>
                <w:sz w:val="18"/>
                <w:szCs w:val="18"/>
              </w:rPr>
              <w:t xml:space="preserve">SCI </w:t>
            </w:r>
            <w:r w:rsidRPr="000E3C0F">
              <w:rPr>
                <w:rFonts w:hint="eastAsia"/>
                <w:sz w:val="18"/>
                <w:szCs w:val="18"/>
              </w:rPr>
              <w:t>论文</w:t>
            </w:r>
            <w:r w:rsidRPr="000E3C0F">
              <w:rPr>
                <w:rFonts w:hint="eastAsia"/>
                <w:sz w:val="18"/>
                <w:szCs w:val="18"/>
              </w:rPr>
              <w:t>50</w:t>
            </w:r>
            <w:r w:rsidRPr="000E3C0F">
              <w:rPr>
                <w:rFonts w:hint="eastAsia"/>
                <w:sz w:val="18"/>
                <w:szCs w:val="18"/>
              </w:rPr>
              <w:t>余篇，</w:t>
            </w:r>
            <w:r w:rsidRPr="000E3C0F">
              <w:rPr>
                <w:rFonts w:hint="eastAsia"/>
                <w:sz w:val="18"/>
                <w:szCs w:val="18"/>
              </w:rPr>
              <w:t xml:space="preserve">EI </w:t>
            </w:r>
            <w:r w:rsidRPr="000E3C0F">
              <w:rPr>
                <w:rFonts w:hint="eastAsia"/>
                <w:sz w:val="18"/>
                <w:szCs w:val="18"/>
              </w:rPr>
              <w:t>论文</w:t>
            </w:r>
            <w:r w:rsidRPr="000E3C0F">
              <w:rPr>
                <w:rFonts w:hint="eastAsia"/>
                <w:sz w:val="18"/>
                <w:szCs w:val="18"/>
              </w:rPr>
              <w:t>10</w:t>
            </w:r>
            <w:r w:rsidRPr="000E3C0F">
              <w:rPr>
                <w:rFonts w:hint="eastAsia"/>
                <w:sz w:val="18"/>
                <w:szCs w:val="18"/>
              </w:rPr>
              <w:t>余篇。</w:t>
            </w:r>
          </w:p>
          <w:p w14:paraId="69AC5D05" w14:textId="562DCA2E" w:rsidR="000E3C0F" w:rsidRPr="000E3C0F" w:rsidRDefault="000E3C0F" w:rsidP="003C2F61">
            <w:pPr>
              <w:rPr>
                <w:rFonts w:hint="eastAsia"/>
                <w:sz w:val="18"/>
                <w:szCs w:val="18"/>
              </w:rPr>
            </w:pPr>
            <w:r w:rsidRPr="000E3C0F">
              <w:rPr>
                <w:rFonts w:hint="eastAsia"/>
                <w:sz w:val="18"/>
                <w:szCs w:val="18"/>
              </w:rPr>
              <w:t>(3)</w:t>
            </w:r>
            <w:r w:rsidRPr="000E3C0F">
              <w:rPr>
                <w:rFonts w:hint="eastAsia"/>
                <w:sz w:val="18"/>
                <w:szCs w:val="18"/>
              </w:rPr>
              <w:t>在专利方面，申报或获得专利</w:t>
            </w:r>
            <w:r w:rsidRPr="000E3C0F">
              <w:rPr>
                <w:rFonts w:hint="eastAsia"/>
                <w:sz w:val="18"/>
                <w:szCs w:val="18"/>
              </w:rPr>
              <w:t>100</w:t>
            </w:r>
            <w:r w:rsidRPr="000E3C0F">
              <w:rPr>
                <w:rFonts w:hint="eastAsia"/>
                <w:sz w:val="18"/>
                <w:szCs w:val="18"/>
              </w:rPr>
              <w:t>余项，发明专利</w:t>
            </w:r>
            <w:r w:rsidRPr="000E3C0F">
              <w:rPr>
                <w:rFonts w:hint="eastAsia"/>
                <w:sz w:val="18"/>
                <w:szCs w:val="18"/>
              </w:rPr>
              <w:t xml:space="preserve">50 </w:t>
            </w:r>
            <w:r w:rsidRPr="000E3C0F">
              <w:rPr>
                <w:rFonts w:hint="eastAsia"/>
                <w:sz w:val="18"/>
                <w:szCs w:val="18"/>
              </w:rPr>
              <w:t>余项，已获得授权发明专利</w:t>
            </w:r>
            <w:r w:rsidRPr="000E3C0F">
              <w:rPr>
                <w:rFonts w:hint="eastAsia"/>
                <w:sz w:val="18"/>
                <w:szCs w:val="18"/>
              </w:rPr>
              <w:t xml:space="preserve">20 </w:t>
            </w:r>
            <w:r w:rsidRPr="000E3C0F">
              <w:rPr>
                <w:rFonts w:hint="eastAsia"/>
                <w:sz w:val="18"/>
                <w:szCs w:val="18"/>
              </w:rPr>
              <w:t>余项，主要专利成果曾获</w:t>
            </w:r>
            <w:r w:rsidRPr="000E3C0F">
              <w:rPr>
                <w:rFonts w:hint="eastAsia"/>
                <w:sz w:val="18"/>
                <w:szCs w:val="18"/>
              </w:rPr>
              <w:t>2020</w:t>
            </w:r>
            <w:r w:rsidRPr="000E3C0F">
              <w:rPr>
                <w:rFonts w:hint="eastAsia"/>
                <w:sz w:val="18"/>
                <w:szCs w:val="18"/>
              </w:rPr>
              <w:t>年“浙江省优秀发明成果”奖。</w:t>
            </w:r>
          </w:p>
          <w:p w14:paraId="147972FE" w14:textId="5DB3CF8A" w:rsidR="000E3C0F" w:rsidRPr="000E3C0F" w:rsidRDefault="000E3C0F" w:rsidP="003C2F61">
            <w:pPr>
              <w:rPr>
                <w:rFonts w:hint="eastAsia"/>
                <w:sz w:val="18"/>
                <w:szCs w:val="18"/>
              </w:rPr>
            </w:pPr>
            <w:r w:rsidRPr="000E3C0F">
              <w:rPr>
                <w:rFonts w:hint="eastAsia"/>
                <w:sz w:val="18"/>
                <w:szCs w:val="18"/>
              </w:rPr>
              <w:t>(4)</w:t>
            </w:r>
            <w:r w:rsidRPr="000E3C0F">
              <w:rPr>
                <w:rFonts w:hint="eastAsia"/>
                <w:sz w:val="18"/>
                <w:szCs w:val="18"/>
              </w:rPr>
              <w:t>在学术服务方面，作为特邀报告参加国内外权威学术会议并作报告多次，如</w:t>
            </w:r>
            <w:r w:rsidRPr="000E3C0F">
              <w:rPr>
                <w:rFonts w:hint="eastAsia"/>
                <w:sz w:val="18"/>
                <w:szCs w:val="18"/>
              </w:rPr>
              <w:t>ASME Turbo Expo, ASME Incone, ASME PVP, ISSI, ICPVT</w:t>
            </w:r>
            <w:r w:rsidRPr="000E3C0F">
              <w:rPr>
                <w:rFonts w:hint="eastAsia"/>
                <w:sz w:val="18"/>
                <w:szCs w:val="18"/>
              </w:rPr>
              <w:t>，中国力学大会，全国疲劳与断裂大会，材料与结构强度青年论坛等，入选浙江省科技厅专家库专家，还承担多个</w:t>
            </w:r>
            <w:r w:rsidRPr="000E3C0F">
              <w:rPr>
                <w:rFonts w:hint="eastAsia"/>
                <w:sz w:val="18"/>
                <w:szCs w:val="18"/>
              </w:rPr>
              <w:t xml:space="preserve">SCI </w:t>
            </w:r>
            <w:r w:rsidRPr="000E3C0F">
              <w:rPr>
                <w:rFonts w:hint="eastAsia"/>
                <w:sz w:val="18"/>
                <w:szCs w:val="18"/>
              </w:rPr>
              <w:t>期刊的审稿专家，获得</w:t>
            </w:r>
            <w:r w:rsidRPr="000E3C0F">
              <w:rPr>
                <w:rFonts w:hint="eastAsia"/>
                <w:sz w:val="18"/>
                <w:szCs w:val="18"/>
              </w:rPr>
              <w:t>ASME</w:t>
            </w:r>
            <w:r w:rsidRPr="000E3C0F">
              <w:rPr>
                <w:rFonts w:hint="eastAsia"/>
                <w:sz w:val="18"/>
                <w:szCs w:val="18"/>
              </w:rPr>
              <w:t>会员资格。</w:t>
            </w:r>
          </w:p>
          <w:p w14:paraId="123D3C83" w14:textId="23E303A1" w:rsidR="000E3C0F" w:rsidRPr="000E3C0F" w:rsidRDefault="000E3C0F" w:rsidP="003C2F61">
            <w:pPr>
              <w:rPr>
                <w:rFonts w:hint="eastAsia"/>
                <w:sz w:val="18"/>
                <w:szCs w:val="18"/>
              </w:rPr>
            </w:pPr>
            <w:r w:rsidRPr="000E3C0F">
              <w:rPr>
                <w:rFonts w:hint="eastAsia"/>
                <w:sz w:val="18"/>
                <w:szCs w:val="18"/>
              </w:rPr>
              <w:t>(5)</w:t>
            </w:r>
            <w:r w:rsidRPr="000E3C0F">
              <w:rPr>
                <w:rFonts w:hint="eastAsia"/>
                <w:sz w:val="18"/>
                <w:szCs w:val="18"/>
              </w:rPr>
              <w:t>在指导学生科研方面，获得了中国大学生机械工程创新创意大赛“一等奖”</w:t>
            </w:r>
            <w:r w:rsidRPr="000E3C0F">
              <w:rPr>
                <w:rFonts w:hint="eastAsia"/>
                <w:sz w:val="18"/>
                <w:szCs w:val="18"/>
              </w:rPr>
              <w:t>(2022</w:t>
            </w:r>
            <w:r w:rsidRPr="000E3C0F">
              <w:rPr>
                <w:rFonts w:hint="eastAsia"/>
                <w:sz w:val="18"/>
                <w:szCs w:val="18"/>
              </w:rPr>
              <w:t>年</w:t>
            </w:r>
            <w:r w:rsidRPr="000E3C0F">
              <w:rPr>
                <w:rFonts w:hint="eastAsia"/>
                <w:sz w:val="18"/>
                <w:szCs w:val="18"/>
              </w:rPr>
              <w:t>);</w:t>
            </w:r>
            <w:r w:rsidRPr="000E3C0F">
              <w:rPr>
                <w:rFonts w:hint="eastAsia"/>
                <w:sz w:val="18"/>
                <w:szCs w:val="18"/>
              </w:rPr>
              <w:t>浙江省</w:t>
            </w:r>
            <w:r w:rsidRPr="000E3C0F">
              <w:rPr>
                <w:rFonts w:hint="eastAsia"/>
                <w:sz w:val="18"/>
                <w:szCs w:val="18"/>
              </w:rPr>
              <w:t xml:space="preserve"> </w:t>
            </w:r>
            <w:r w:rsidRPr="000E3C0F">
              <w:rPr>
                <w:rFonts w:hint="eastAsia"/>
                <w:sz w:val="18"/>
                <w:szCs w:val="18"/>
              </w:rPr>
              <w:t>“挑战杯”大学生课外学术科技作品竞赛“特等奖”</w:t>
            </w:r>
            <w:r w:rsidRPr="000E3C0F">
              <w:rPr>
                <w:rFonts w:hint="eastAsia"/>
                <w:sz w:val="18"/>
                <w:szCs w:val="18"/>
              </w:rPr>
              <w:t>(2019</w:t>
            </w:r>
            <w:r w:rsidRPr="000E3C0F">
              <w:rPr>
                <w:rFonts w:hint="eastAsia"/>
                <w:sz w:val="18"/>
                <w:szCs w:val="18"/>
              </w:rPr>
              <w:t>年</w:t>
            </w:r>
            <w:r w:rsidRPr="000E3C0F">
              <w:rPr>
                <w:rFonts w:hint="eastAsia"/>
                <w:sz w:val="18"/>
                <w:szCs w:val="18"/>
              </w:rPr>
              <w:t>)</w:t>
            </w:r>
            <w:r w:rsidRPr="000E3C0F">
              <w:rPr>
                <w:rFonts w:hint="eastAsia"/>
                <w:sz w:val="18"/>
                <w:szCs w:val="18"/>
              </w:rPr>
              <w:t>和“一等奖”</w:t>
            </w:r>
            <w:r w:rsidRPr="000E3C0F">
              <w:rPr>
                <w:rFonts w:hint="eastAsia"/>
                <w:sz w:val="18"/>
                <w:szCs w:val="18"/>
              </w:rPr>
              <w:t>(2021</w:t>
            </w:r>
            <w:r w:rsidRPr="000E3C0F">
              <w:rPr>
                <w:rFonts w:hint="eastAsia"/>
                <w:sz w:val="18"/>
                <w:szCs w:val="18"/>
              </w:rPr>
              <w:t>年</w:t>
            </w:r>
            <w:r w:rsidRPr="000E3C0F">
              <w:rPr>
                <w:rFonts w:hint="eastAsia"/>
                <w:sz w:val="18"/>
                <w:szCs w:val="18"/>
              </w:rPr>
              <w:t>)</w:t>
            </w:r>
            <w:r w:rsidRPr="000E3C0F">
              <w:rPr>
                <w:rFonts w:hint="eastAsia"/>
                <w:sz w:val="18"/>
                <w:szCs w:val="18"/>
              </w:rPr>
              <w:t>；</w:t>
            </w:r>
            <w:r w:rsidRPr="000E3C0F">
              <w:rPr>
                <w:rFonts w:hint="eastAsia"/>
                <w:sz w:val="18"/>
                <w:szCs w:val="18"/>
              </w:rPr>
              <w:t>2019</w:t>
            </w:r>
            <w:r w:rsidRPr="000E3C0F">
              <w:rPr>
                <w:rFonts w:hint="eastAsia"/>
                <w:sz w:val="18"/>
                <w:szCs w:val="18"/>
              </w:rPr>
              <w:t>年获得了全国“挑战杯”大学生课外学术科技作品竞赛“一等奖”；</w:t>
            </w:r>
            <w:r w:rsidRPr="000E3C0F">
              <w:rPr>
                <w:rFonts w:hint="eastAsia"/>
                <w:sz w:val="18"/>
                <w:szCs w:val="18"/>
              </w:rPr>
              <w:t>2020</w:t>
            </w:r>
            <w:r w:rsidRPr="000E3C0F">
              <w:rPr>
                <w:rFonts w:hint="eastAsia"/>
                <w:sz w:val="18"/>
                <w:szCs w:val="18"/>
              </w:rPr>
              <w:t>年和</w:t>
            </w:r>
            <w:r w:rsidRPr="000E3C0F">
              <w:rPr>
                <w:rFonts w:hint="eastAsia"/>
                <w:sz w:val="18"/>
                <w:szCs w:val="18"/>
              </w:rPr>
              <w:t>2022</w:t>
            </w:r>
            <w:r w:rsidRPr="000E3C0F">
              <w:rPr>
                <w:rFonts w:hint="eastAsia"/>
                <w:sz w:val="18"/>
                <w:szCs w:val="18"/>
              </w:rPr>
              <w:t>年获得“全国大学生科技作品竞赛优秀指导教师”称号；所指导的学生获得“国家优秀奖学金”多次；所指导的学生获得“浙江省优秀毕业生”多次；多次获得了“校级优秀本科生导师”和“校级优秀毕业论文指导老师”。</w:t>
            </w:r>
          </w:p>
          <w:p w14:paraId="51A31FA2" w14:textId="380B4BF4" w:rsidR="000E3C0F" w:rsidRDefault="000E3C0F" w:rsidP="000E3C0F">
            <w:r w:rsidRPr="000E3C0F">
              <w:rPr>
                <w:rFonts w:hint="eastAsia"/>
                <w:sz w:val="18"/>
                <w:szCs w:val="18"/>
              </w:rPr>
              <w:t>(6)</w:t>
            </w:r>
            <w:r w:rsidRPr="000E3C0F">
              <w:rPr>
                <w:rFonts w:hint="eastAsia"/>
                <w:sz w:val="18"/>
                <w:szCs w:val="18"/>
              </w:rPr>
              <w:t>在科技奖励方面，</w:t>
            </w:r>
            <w:r w:rsidRPr="000E3C0F">
              <w:rPr>
                <w:rFonts w:hint="eastAsia"/>
                <w:sz w:val="18"/>
                <w:szCs w:val="18"/>
              </w:rPr>
              <w:t>2021</w:t>
            </w:r>
            <w:r w:rsidRPr="000E3C0F">
              <w:rPr>
                <w:rFonts w:hint="eastAsia"/>
                <w:sz w:val="18"/>
                <w:szCs w:val="18"/>
              </w:rPr>
              <w:t>年、</w:t>
            </w:r>
            <w:r w:rsidRPr="000E3C0F">
              <w:rPr>
                <w:rFonts w:hint="eastAsia"/>
                <w:sz w:val="18"/>
                <w:szCs w:val="18"/>
              </w:rPr>
              <w:t>2023</w:t>
            </w:r>
            <w:r w:rsidRPr="000E3C0F">
              <w:rPr>
                <w:rFonts w:hint="eastAsia"/>
                <w:sz w:val="18"/>
                <w:szCs w:val="18"/>
              </w:rPr>
              <w:t>年、</w:t>
            </w:r>
            <w:r w:rsidRPr="000E3C0F">
              <w:rPr>
                <w:rFonts w:hint="eastAsia"/>
                <w:sz w:val="18"/>
                <w:szCs w:val="18"/>
              </w:rPr>
              <w:t>2024</w:t>
            </w:r>
            <w:r w:rsidRPr="000E3C0F">
              <w:rPr>
                <w:rFonts w:hint="eastAsia"/>
                <w:sz w:val="18"/>
                <w:szCs w:val="18"/>
              </w:rPr>
              <w:t>年以第一完成人先后获得了浙江省自然科学奖、浙江省技术发明奖、浙江省科技进步奖、机械工业部科技进步奖等。</w:t>
            </w:r>
          </w:p>
        </w:tc>
      </w:tr>
      <w:tr w:rsidR="000E3C0F" w14:paraId="29964EB4" w14:textId="77777777" w:rsidTr="003C2F61">
        <w:trPr>
          <w:trHeight w:val="995"/>
        </w:trPr>
        <w:tc>
          <w:tcPr>
            <w:tcW w:w="1295" w:type="dxa"/>
            <w:vAlign w:val="center"/>
          </w:tcPr>
          <w:p w14:paraId="23D89DC6" w14:textId="77777777" w:rsidR="000E3C0F" w:rsidRDefault="000E3C0F" w:rsidP="003C2F61"/>
          <w:p w14:paraId="48298361" w14:textId="77777777" w:rsidR="000E3C0F" w:rsidRDefault="000E3C0F" w:rsidP="003C2F61">
            <w:r>
              <w:rPr>
                <w:rFonts w:hint="eastAsia"/>
              </w:rPr>
              <w:t>对拟招学生的期望（选填）</w:t>
            </w:r>
          </w:p>
          <w:p w14:paraId="7BA200E4" w14:textId="77777777" w:rsidR="000E3C0F" w:rsidRDefault="000E3C0F" w:rsidP="003C2F61">
            <w:pPr>
              <w:jc w:val="center"/>
            </w:pPr>
          </w:p>
        </w:tc>
        <w:tc>
          <w:tcPr>
            <w:tcW w:w="7103" w:type="dxa"/>
            <w:gridSpan w:val="3"/>
          </w:tcPr>
          <w:p w14:paraId="1109372C" w14:textId="667349DD" w:rsidR="000E3C0F" w:rsidRDefault="000E3C0F" w:rsidP="003C2F61">
            <w:pPr>
              <w:rPr>
                <w:rFonts w:hint="eastAsia"/>
              </w:rPr>
            </w:pPr>
            <w:r>
              <w:rPr>
                <w:rFonts w:hint="eastAsia"/>
              </w:rPr>
              <w:t>能吃苦耐劳，具有团队协作能力。</w:t>
            </w:r>
          </w:p>
        </w:tc>
      </w:tr>
      <w:tr w:rsidR="000E3C0F" w14:paraId="13354236" w14:textId="77777777" w:rsidTr="003C2F61">
        <w:trPr>
          <w:trHeight w:val="454"/>
        </w:trPr>
        <w:tc>
          <w:tcPr>
            <w:tcW w:w="1295" w:type="dxa"/>
            <w:vAlign w:val="center"/>
          </w:tcPr>
          <w:p w14:paraId="06562051" w14:textId="77777777" w:rsidR="000E3C0F" w:rsidRDefault="000E3C0F" w:rsidP="003C2F6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1227D7F" w14:textId="77777777" w:rsidR="000E3C0F" w:rsidRDefault="000E3C0F" w:rsidP="003C2F61"/>
        </w:tc>
      </w:tr>
    </w:tbl>
    <w:p w14:paraId="18C79948" w14:textId="77777777" w:rsidR="00D509FD" w:rsidRDefault="00D509FD">
      <w:pPr>
        <w:jc w:val="center"/>
        <w:rPr>
          <w:szCs w:val="21"/>
        </w:rPr>
      </w:pPr>
    </w:p>
    <w:sectPr w:rsidR="00D5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0E3C0F"/>
    <w:rsid w:val="00211AE9"/>
    <w:rsid w:val="00706AB2"/>
    <w:rsid w:val="00841DA0"/>
    <w:rsid w:val="00B03230"/>
    <w:rsid w:val="00D509FD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30DA2"/>
  <w15:docId w15:val="{A1D382C3-553D-4DBB-895D-5C644E5EA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jianfeng-mao@163.com</cp:lastModifiedBy>
  <cp:revision>3</cp:revision>
  <dcterms:created xsi:type="dcterms:W3CDTF">2024-12-27T11:54:00Z</dcterms:created>
  <dcterms:modified xsi:type="dcterms:W3CDTF">2024-12-27T12:17:00Z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